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7EE9AFF3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113</w:t>
      </w:r>
      <w:r w:rsidR="00732C03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537A0C11" w:rsidR="002A02FE" w:rsidRPr="00732C03" w:rsidRDefault="00732C03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C03">
              <w:rPr>
                <w:rFonts w:ascii="Arial" w:hAnsi="Arial" w:cs="Arial"/>
                <w:b/>
                <w:sz w:val="28"/>
                <w:szCs w:val="28"/>
              </w:rPr>
              <w:t xml:space="preserve">NOWE PRAWO ZAMÓWIEŃ PUBLICZNYCH </w:t>
            </w:r>
            <w:r w:rsidRPr="00732C03">
              <w:rPr>
                <w:rFonts w:ascii="Arial" w:hAnsi="Arial" w:cs="Arial"/>
                <w:b/>
                <w:sz w:val="28"/>
                <w:szCs w:val="28"/>
              </w:rPr>
              <w:br/>
              <w:t>(ZAMÓWIENIA SEKTOROWE)</w:t>
            </w:r>
          </w:p>
          <w:p w14:paraId="2FD3C334" w14:textId="5BB9E1AB" w:rsidR="00C20EED" w:rsidRPr="00CA10F6" w:rsidRDefault="00732C03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6F256D76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32C03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C1173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3BA2D57B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32C03">
              <w:rPr>
                <w:rFonts w:ascii="Myriad Web" w:hAnsi="Myriad Web"/>
                <w:b/>
                <w:sz w:val="20"/>
              </w:rPr>
              <w:t>12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C1173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710E0BBE" w:rsidR="00A274E5" w:rsidRPr="003566AA" w:rsidRDefault="00732C0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AF2DD1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2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779E4243" w:rsidR="00A274E5" w:rsidRPr="003566AA" w:rsidRDefault="00732C03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2322" w14:textId="77777777" w:rsidR="0032027D" w:rsidRDefault="0032027D">
      <w:r>
        <w:separator/>
      </w:r>
    </w:p>
  </w:endnote>
  <w:endnote w:type="continuationSeparator" w:id="0">
    <w:p w14:paraId="017877C6" w14:textId="77777777" w:rsidR="0032027D" w:rsidRDefault="0032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CA13" w14:textId="77777777" w:rsidR="0032027D" w:rsidRDefault="0032027D">
      <w:r>
        <w:separator/>
      </w:r>
    </w:p>
  </w:footnote>
  <w:footnote w:type="continuationSeparator" w:id="0">
    <w:p w14:paraId="17094227" w14:textId="77777777" w:rsidR="0032027D" w:rsidRDefault="0032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27D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2C03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2021-04-21T09:57:00Z</dcterms:created>
  <dcterms:modified xsi:type="dcterms:W3CDTF">2021-04-21T09:57:00Z</dcterms:modified>
</cp:coreProperties>
</file>